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18" w:rsidRPr="00A112C2" w:rsidRDefault="00E31A00" w:rsidP="00CA5964">
      <w:pPr>
        <w:jc w:val="center"/>
        <w:rPr>
          <w:rFonts w:eastAsia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台灣首府大學</w:t>
      </w:r>
      <w:r w:rsidR="006D78C9">
        <w:rPr>
          <w:rFonts w:ascii="標楷體" w:eastAsia="標楷體" w:hAnsi="標楷體" w:hint="eastAsia"/>
          <w:b/>
          <w:sz w:val="28"/>
          <w:szCs w:val="28"/>
        </w:rPr>
        <w:t>休閒管理學系</w:t>
      </w:r>
      <w:r w:rsidR="00847CD2">
        <w:rPr>
          <w:rFonts w:eastAsia="標楷體" w:hint="eastAsia"/>
          <w:b/>
          <w:sz w:val="28"/>
          <w:szCs w:val="28"/>
        </w:rPr>
        <w:t>學生事務暨輔導</w:t>
      </w:r>
      <w:r w:rsidR="00D71718" w:rsidRPr="00A112C2">
        <w:rPr>
          <w:rFonts w:eastAsia="標楷體"/>
          <w:b/>
          <w:sz w:val="28"/>
          <w:szCs w:val="28"/>
        </w:rPr>
        <w:t>委員會組織</w:t>
      </w:r>
      <w:r w:rsidR="00066124">
        <w:rPr>
          <w:rFonts w:eastAsia="標楷體" w:hint="eastAsia"/>
          <w:b/>
          <w:sz w:val="28"/>
          <w:szCs w:val="28"/>
        </w:rPr>
        <w:t>辦法</w:t>
      </w:r>
    </w:p>
    <w:bookmarkEnd w:id="0"/>
    <w:p w:rsidR="00C64C84" w:rsidRDefault="00EC7D11" w:rsidP="00E31A00">
      <w:pPr>
        <w:wordWrap w:val="0"/>
        <w:ind w:firstLineChars="3170" w:firstLine="634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>民</w:t>
      </w:r>
      <w:r w:rsidR="00C64C84">
        <w:rPr>
          <w:rFonts w:eastAsia="標楷體"/>
          <w:sz w:val="20"/>
        </w:rPr>
        <w:t>9</w:t>
      </w:r>
      <w:r w:rsidR="00C64C84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.</w:t>
      </w:r>
      <w:r w:rsidR="00C64C84">
        <w:rPr>
          <w:rFonts w:eastAsia="標楷體"/>
          <w:sz w:val="20"/>
        </w:rPr>
        <w:t>0</w:t>
      </w:r>
      <w:r w:rsidR="00C64C84"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.</w:t>
      </w:r>
      <w:r w:rsidR="00C64C84">
        <w:rPr>
          <w:rFonts w:eastAsia="標楷體" w:hint="eastAsia"/>
          <w:sz w:val="20"/>
        </w:rPr>
        <w:t>27</w:t>
      </w:r>
      <w:r w:rsidR="00C64C84" w:rsidRPr="00CB3CAE">
        <w:rPr>
          <w:rFonts w:eastAsia="標楷體"/>
          <w:sz w:val="20"/>
        </w:rPr>
        <w:t xml:space="preserve">　</w:t>
      </w:r>
      <w:r w:rsidR="00C64C84" w:rsidRPr="00A112C2">
        <w:rPr>
          <w:rFonts w:eastAsia="標楷體"/>
          <w:sz w:val="20"/>
          <w:szCs w:val="20"/>
        </w:rPr>
        <w:t>系</w:t>
      </w:r>
      <w:proofErr w:type="gramStart"/>
      <w:r w:rsidR="00C64C84" w:rsidRPr="00A112C2">
        <w:rPr>
          <w:rFonts w:eastAsia="標楷體"/>
          <w:sz w:val="20"/>
          <w:szCs w:val="20"/>
        </w:rPr>
        <w:t>務</w:t>
      </w:r>
      <w:proofErr w:type="gramEnd"/>
      <w:r w:rsidR="00C64C84" w:rsidRPr="00A112C2">
        <w:rPr>
          <w:rFonts w:eastAsia="標楷體"/>
          <w:sz w:val="20"/>
          <w:szCs w:val="20"/>
        </w:rPr>
        <w:t>會議修訂</w:t>
      </w:r>
      <w:r w:rsidR="00C64C84">
        <w:rPr>
          <w:rFonts w:eastAsia="標楷體" w:hint="eastAsia"/>
          <w:sz w:val="20"/>
          <w:szCs w:val="20"/>
        </w:rPr>
        <w:t>通過</w:t>
      </w:r>
    </w:p>
    <w:p w:rsidR="00C530F4" w:rsidRDefault="00C530F4" w:rsidP="00E31A00">
      <w:pPr>
        <w:wordWrap w:val="0"/>
        <w:ind w:firstLineChars="3020" w:firstLine="604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97.07.31 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E31A00" w:rsidRDefault="00E31A00" w:rsidP="00E31A00">
      <w:pPr>
        <w:wordWrap w:val="0"/>
        <w:adjustRightInd w:val="0"/>
        <w:snapToGrid w:val="0"/>
        <w:ind w:firstLineChars="3020" w:firstLine="604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100.01.03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CD66A8" w:rsidRDefault="00CD66A8" w:rsidP="00CD66A8">
      <w:pPr>
        <w:adjustRightInd w:val="0"/>
        <w:snapToGrid w:val="0"/>
        <w:ind w:firstLineChars="3020" w:firstLine="604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102.07.24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E31A00" w:rsidRPr="00E31A00" w:rsidRDefault="00E31A00" w:rsidP="00C530F4">
      <w:pPr>
        <w:wordWrap w:val="0"/>
        <w:ind w:firstLineChars="3020" w:firstLine="6040"/>
        <w:rPr>
          <w:rFonts w:eastAsia="標楷體"/>
          <w:sz w:val="20"/>
          <w:szCs w:val="20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第一條</w:t>
      </w:r>
      <w:r w:rsidR="00D71718" w:rsidRPr="00A112C2">
        <w:rPr>
          <w:rFonts w:eastAsia="標楷體"/>
        </w:rPr>
        <w:t>、依據：</w:t>
      </w:r>
    </w:p>
    <w:p w:rsidR="00D71718" w:rsidRPr="00A112C2" w:rsidRDefault="00D71718" w:rsidP="00CA5964">
      <w:pPr>
        <w:ind w:firstLine="480"/>
        <w:rPr>
          <w:rFonts w:eastAsia="標楷體"/>
        </w:rPr>
      </w:pPr>
      <w:r w:rsidRPr="00A112C2">
        <w:rPr>
          <w:rFonts w:eastAsia="標楷體"/>
        </w:rPr>
        <w:t>本組織</w:t>
      </w:r>
      <w:r w:rsidR="00066124">
        <w:rPr>
          <w:rFonts w:eastAsia="標楷體" w:hint="eastAsia"/>
        </w:rPr>
        <w:t>辦法</w:t>
      </w:r>
      <w:r w:rsidRPr="00A112C2">
        <w:rPr>
          <w:rFonts w:eastAsia="標楷體"/>
        </w:rPr>
        <w:t>係依據</w:t>
      </w:r>
      <w:r w:rsidR="00CA5964" w:rsidRPr="00A112C2">
        <w:rPr>
          <w:rFonts w:eastAsia="標楷體"/>
        </w:rPr>
        <w:t>致</w:t>
      </w:r>
      <w:r w:rsidR="00E31A00">
        <w:rPr>
          <w:rFonts w:eastAsia="標楷體" w:hint="eastAsia"/>
        </w:rPr>
        <w:t>台灣首府大學</w:t>
      </w:r>
      <w:r w:rsidR="006D78C9">
        <w:rPr>
          <w:rFonts w:eastAsia="標楷體"/>
        </w:rPr>
        <w:t>休閒管理學系</w:t>
      </w:r>
      <w:r w:rsidR="00066124">
        <w:rPr>
          <w:rFonts w:eastAsia="標楷體" w:hint="eastAsia"/>
        </w:rPr>
        <w:t>組織章程</w:t>
      </w:r>
      <w:r w:rsidRPr="00A112C2">
        <w:rPr>
          <w:rFonts w:eastAsia="標楷體"/>
        </w:rPr>
        <w:t>訂定之。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D7171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第二條</w:t>
      </w:r>
      <w:r w:rsidR="00D71718" w:rsidRPr="00A112C2">
        <w:rPr>
          <w:rFonts w:eastAsia="標楷體"/>
        </w:rPr>
        <w:t>、宗旨：</w:t>
      </w:r>
    </w:p>
    <w:p w:rsidR="00D71718" w:rsidRPr="00A112C2" w:rsidRDefault="00CA5964" w:rsidP="00CA5964">
      <w:pPr>
        <w:ind w:firstLine="480"/>
        <w:rPr>
          <w:rFonts w:eastAsia="標楷體"/>
        </w:rPr>
      </w:pPr>
      <w:proofErr w:type="gramStart"/>
      <w:r w:rsidRPr="00A112C2">
        <w:rPr>
          <w:rFonts w:eastAsia="標楷體"/>
        </w:rPr>
        <w:t>研</w:t>
      </w:r>
      <w:proofErr w:type="gramEnd"/>
      <w:r w:rsidRPr="00A112C2">
        <w:rPr>
          <w:rFonts w:eastAsia="標楷體"/>
        </w:rPr>
        <w:t>訂</w:t>
      </w:r>
      <w:r w:rsidR="008A69D4" w:rsidRPr="00A112C2">
        <w:rPr>
          <w:rFonts w:eastAsia="標楷體"/>
        </w:rPr>
        <w:t>本系</w:t>
      </w:r>
      <w:r w:rsidR="00DB2A0A">
        <w:rPr>
          <w:rFonts w:eastAsia="標楷體" w:hint="eastAsia"/>
        </w:rPr>
        <w:t>與學生相關事務之規劃與輔導</w:t>
      </w:r>
      <w:r w:rsidRPr="00A112C2">
        <w:rPr>
          <w:rFonts w:eastAsia="標楷體"/>
        </w:rPr>
        <w:t>方針，</w:t>
      </w:r>
      <w:r w:rsidR="00DB2A0A">
        <w:rPr>
          <w:rFonts w:eastAsia="標楷體" w:hint="eastAsia"/>
        </w:rPr>
        <w:t>協助學生在校內能自學、自治；</w:t>
      </w:r>
      <w:r w:rsidR="00001758">
        <w:rPr>
          <w:rFonts w:eastAsia="標楷體" w:hint="eastAsia"/>
        </w:rPr>
        <w:t>畢業後</w:t>
      </w:r>
      <w:r w:rsidR="00DB2A0A">
        <w:rPr>
          <w:rFonts w:eastAsia="標楷體" w:hint="eastAsia"/>
        </w:rPr>
        <w:t>能符合社會需求，從事理想職業。</w:t>
      </w:r>
    </w:p>
    <w:p w:rsidR="00D71718" w:rsidRPr="00A112C2" w:rsidRDefault="00D71718" w:rsidP="00D7171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第三條</w:t>
      </w:r>
      <w:r w:rsidR="00D71718" w:rsidRPr="00A112C2">
        <w:rPr>
          <w:rFonts w:eastAsia="標楷體"/>
        </w:rPr>
        <w:t>、</w:t>
      </w:r>
      <w:r w:rsidR="00D71718" w:rsidRPr="00A112C2">
        <w:rPr>
          <w:rFonts w:eastAsia="標楷體"/>
        </w:rPr>
        <w:t xml:space="preserve"> </w:t>
      </w:r>
      <w:r w:rsidR="00D71718" w:rsidRPr="00A112C2">
        <w:rPr>
          <w:rFonts w:eastAsia="標楷體"/>
        </w:rPr>
        <w:t>性質與位階：</w:t>
      </w:r>
      <w:r w:rsidR="00D71718"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firstLine="480"/>
        <w:rPr>
          <w:rFonts w:eastAsia="標楷體"/>
        </w:rPr>
      </w:pPr>
      <w:r w:rsidRPr="00A112C2">
        <w:rPr>
          <w:rFonts w:eastAsia="標楷體"/>
        </w:rPr>
        <w:t>一、性質：本委員會為本系常設委員會。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firstLine="480"/>
        <w:rPr>
          <w:rFonts w:eastAsia="標楷體"/>
        </w:rPr>
      </w:pPr>
      <w:r w:rsidRPr="00A112C2">
        <w:rPr>
          <w:rFonts w:eastAsia="標楷體"/>
        </w:rPr>
        <w:t>二、位階：本委員會設於系</w:t>
      </w:r>
      <w:proofErr w:type="gramStart"/>
      <w:r w:rsidRPr="00A112C2">
        <w:rPr>
          <w:rFonts w:eastAsia="標楷體"/>
        </w:rPr>
        <w:t>務</w:t>
      </w:r>
      <w:proofErr w:type="gramEnd"/>
      <w:r w:rsidRPr="00A112C2">
        <w:rPr>
          <w:rFonts w:eastAsia="標楷體"/>
        </w:rPr>
        <w:t>會議之下，負責本系之</w:t>
      </w:r>
      <w:r w:rsidR="00847CD2">
        <w:rPr>
          <w:rFonts w:eastAsia="標楷體" w:hint="eastAsia"/>
        </w:rPr>
        <w:t>學生事務與輔導</w:t>
      </w:r>
      <w:r w:rsidRPr="00A112C2">
        <w:rPr>
          <w:rFonts w:eastAsia="標楷體"/>
        </w:rPr>
        <w:t>規劃事宜。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D7171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第四條</w:t>
      </w:r>
      <w:r w:rsidR="00D71718" w:rsidRPr="00A112C2">
        <w:rPr>
          <w:rFonts w:eastAsia="標楷體"/>
        </w:rPr>
        <w:t>、</w:t>
      </w:r>
      <w:r w:rsidR="00B30543" w:rsidRPr="00A112C2">
        <w:rPr>
          <w:rFonts w:eastAsia="標楷體"/>
        </w:rPr>
        <w:t>委員</w:t>
      </w:r>
      <w:r w:rsidR="00D71718" w:rsidRPr="00A112C2">
        <w:rPr>
          <w:rFonts w:eastAsia="標楷體"/>
        </w:rPr>
        <w:t>資格與</w:t>
      </w:r>
      <w:r w:rsidR="00B30543" w:rsidRPr="00A112C2">
        <w:rPr>
          <w:rFonts w:eastAsia="標楷體"/>
        </w:rPr>
        <w:t>委員會</w:t>
      </w:r>
      <w:r w:rsidR="00D71718" w:rsidRPr="00A112C2">
        <w:rPr>
          <w:rFonts w:eastAsia="標楷體"/>
        </w:rPr>
        <w:t>結構：</w:t>
      </w:r>
      <w:r w:rsidR="00D71718"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firstLine="480"/>
        <w:rPr>
          <w:rFonts w:eastAsia="標楷體"/>
        </w:rPr>
      </w:pPr>
      <w:r w:rsidRPr="00A112C2">
        <w:rPr>
          <w:rFonts w:eastAsia="標楷體"/>
        </w:rPr>
        <w:t>一、資格：本委員會委員資格為：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（一）本系專任教師。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（二）本系學生。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firstLine="480"/>
        <w:rPr>
          <w:rFonts w:eastAsia="標楷體"/>
        </w:rPr>
      </w:pPr>
      <w:r w:rsidRPr="00A112C2">
        <w:rPr>
          <w:rFonts w:eastAsia="標楷體"/>
        </w:rPr>
        <w:t>二、結構：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B30543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本委員會</w:t>
      </w:r>
      <w:r w:rsidR="00B30543" w:rsidRPr="00A112C2">
        <w:rPr>
          <w:rFonts w:eastAsia="標楷體"/>
        </w:rPr>
        <w:t>設置委員</w:t>
      </w:r>
      <w:r w:rsidR="00001758">
        <w:rPr>
          <w:rFonts w:eastAsia="標楷體" w:hint="eastAsia"/>
        </w:rPr>
        <w:t>七</w:t>
      </w:r>
      <w:r w:rsidR="00B30543" w:rsidRPr="00A112C2">
        <w:rPr>
          <w:rFonts w:eastAsia="標楷體"/>
        </w:rPr>
        <w:t>人，</w:t>
      </w:r>
      <w:r w:rsidRPr="00A112C2">
        <w:rPr>
          <w:rFonts w:eastAsia="標楷體"/>
        </w:rPr>
        <w:t>組織以師生</w:t>
      </w:r>
      <w:r w:rsidR="00847CD2">
        <w:rPr>
          <w:rFonts w:eastAsia="標楷體" w:hint="eastAsia"/>
        </w:rPr>
        <w:t>共同</w:t>
      </w:r>
      <w:r w:rsidRPr="00A112C2">
        <w:rPr>
          <w:rFonts w:eastAsia="標楷體"/>
        </w:rPr>
        <w:t>參與</w:t>
      </w:r>
      <w:r w:rsidR="00B30543" w:rsidRPr="00A112C2">
        <w:rPr>
          <w:rFonts w:eastAsia="標楷體"/>
        </w:rPr>
        <w:t>為目標</w:t>
      </w:r>
      <w:r w:rsidRPr="00A112C2">
        <w:rPr>
          <w:rFonts w:eastAsia="標楷體"/>
        </w:rPr>
        <w:t>，結構如下：</w:t>
      </w:r>
    </w:p>
    <w:p w:rsidR="00701AE8" w:rsidRPr="00A112C2" w:rsidRDefault="00701AE8" w:rsidP="00701AE8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（一）</w:t>
      </w:r>
      <w:r>
        <w:rPr>
          <w:rFonts w:eastAsia="標楷體" w:hint="eastAsia"/>
        </w:rPr>
        <w:t>本系</w:t>
      </w:r>
      <w:proofErr w:type="gramStart"/>
      <w:r w:rsidR="00D95FF1">
        <w:rPr>
          <w:rFonts w:eastAsia="標楷體" w:hint="eastAsia"/>
        </w:rPr>
        <w:t>系</w:t>
      </w:r>
      <w:proofErr w:type="gramEnd"/>
      <w:r>
        <w:rPr>
          <w:rFonts w:eastAsia="標楷體" w:hint="eastAsia"/>
        </w:rPr>
        <w:t>學會輔導老師為</w:t>
      </w:r>
      <w:r w:rsidRPr="00A112C2">
        <w:rPr>
          <w:rFonts w:eastAsia="標楷體"/>
        </w:rPr>
        <w:t>本委員會當然委員，並擔任召集人。</w:t>
      </w:r>
    </w:p>
    <w:p w:rsidR="00701AE8" w:rsidRPr="00A112C2" w:rsidRDefault="00701AE8" w:rsidP="00701AE8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（二）票選委員：三人。由全系專任教師選舉產生。</w:t>
      </w:r>
    </w:p>
    <w:p w:rsidR="00D71718" w:rsidRDefault="00701AE8" w:rsidP="00701AE8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（三）學生委員：</w:t>
      </w:r>
      <w:r w:rsidR="00001758">
        <w:rPr>
          <w:rFonts w:eastAsia="標楷體" w:hint="eastAsia"/>
        </w:rPr>
        <w:t>三</w:t>
      </w:r>
      <w:r w:rsidR="00001758">
        <w:rPr>
          <w:rFonts w:eastAsia="標楷體"/>
        </w:rPr>
        <w:t>人。由系學會</w:t>
      </w:r>
      <w:r w:rsidRPr="00A112C2">
        <w:rPr>
          <w:rFonts w:eastAsia="標楷體"/>
        </w:rPr>
        <w:t>推選。</w:t>
      </w:r>
    </w:p>
    <w:p w:rsidR="00701AE8" w:rsidRPr="00A112C2" w:rsidRDefault="00701AE8" w:rsidP="00701AE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第五條</w:t>
      </w:r>
      <w:r w:rsidR="00D71718" w:rsidRPr="00A112C2">
        <w:rPr>
          <w:rFonts w:eastAsia="標楷體"/>
        </w:rPr>
        <w:t>、任期與任務：</w:t>
      </w:r>
      <w:r w:rsidR="00D71718" w:rsidRPr="00A112C2">
        <w:rPr>
          <w:rFonts w:eastAsia="標楷體"/>
        </w:rPr>
        <w:t xml:space="preserve"> </w:t>
      </w:r>
    </w:p>
    <w:p w:rsidR="00D71718" w:rsidRPr="00A112C2" w:rsidRDefault="00D71718" w:rsidP="001B2A36">
      <w:pPr>
        <w:ind w:firstLine="480"/>
        <w:rPr>
          <w:rFonts w:eastAsia="標楷體"/>
        </w:rPr>
      </w:pPr>
      <w:r w:rsidRPr="00A112C2">
        <w:rPr>
          <w:rFonts w:eastAsia="標楷體"/>
        </w:rPr>
        <w:t>一、任期：</w:t>
      </w:r>
    </w:p>
    <w:p w:rsidR="00D71718" w:rsidRPr="00A112C2" w:rsidRDefault="00D71718" w:rsidP="001B2A36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本委員會委員任期</w:t>
      </w:r>
      <w:r w:rsidR="001B2A36" w:rsidRPr="00A112C2">
        <w:rPr>
          <w:rFonts w:eastAsia="標楷體"/>
        </w:rPr>
        <w:t>一年</w:t>
      </w:r>
      <w:r w:rsidRPr="00A112C2">
        <w:rPr>
          <w:rFonts w:eastAsia="標楷體"/>
        </w:rPr>
        <w:t>，連選</w:t>
      </w:r>
      <w:r w:rsidR="00001758" w:rsidRPr="00A112C2">
        <w:rPr>
          <w:rFonts w:eastAsia="標楷體"/>
        </w:rPr>
        <w:t>得</w:t>
      </w:r>
      <w:r w:rsidRPr="00A112C2">
        <w:rPr>
          <w:rFonts w:eastAsia="標楷體"/>
        </w:rPr>
        <w:t>連任</w:t>
      </w:r>
      <w:r w:rsidR="001B2A36" w:rsidRPr="00A112C2">
        <w:rPr>
          <w:rFonts w:eastAsia="標楷體"/>
        </w:rPr>
        <w:t>。</w:t>
      </w:r>
      <w:proofErr w:type="gramStart"/>
      <w:r w:rsidR="001B2A36" w:rsidRPr="00A112C2">
        <w:rPr>
          <w:rFonts w:eastAsia="標楷體"/>
        </w:rPr>
        <w:t>委員均為無</w:t>
      </w:r>
      <w:proofErr w:type="gramEnd"/>
      <w:r w:rsidR="001B2A36" w:rsidRPr="00A112C2">
        <w:rPr>
          <w:rFonts w:eastAsia="標楷體"/>
        </w:rPr>
        <w:t>給職</w:t>
      </w:r>
      <w:r w:rsidRPr="00A112C2">
        <w:rPr>
          <w:rFonts w:eastAsia="標楷體"/>
        </w:rPr>
        <w:t>。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1B2A36">
      <w:pPr>
        <w:ind w:firstLine="480"/>
        <w:rPr>
          <w:rFonts w:eastAsia="標楷體"/>
        </w:rPr>
      </w:pPr>
      <w:r w:rsidRPr="00A112C2">
        <w:rPr>
          <w:rFonts w:eastAsia="標楷體"/>
        </w:rPr>
        <w:t>二、任務：</w:t>
      </w:r>
    </w:p>
    <w:p w:rsidR="00D71718" w:rsidRPr="00A112C2" w:rsidRDefault="00D71718" w:rsidP="001B2A36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本委員會負責本系</w:t>
      </w:r>
      <w:r w:rsidR="00847CD2">
        <w:rPr>
          <w:rFonts w:eastAsia="標楷體" w:hint="eastAsia"/>
        </w:rPr>
        <w:t>學生事務與輔導</w:t>
      </w:r>
      <w:r w:rsidRPr="00A112C2">
        <w:rPr>
          <w:rFonts w:eastAsia="標楷體"/>
        </w:rPr>
        <w:t>之規劃，其任務如下：</w:t>
      </w:r>
      <w:r w:rsidRPr="00A112C2">
        <w:rPr>
          <w:rFonts w:eastAsia="標楷體"/>
        </w:rPr>
        <w:t xml:space="preserve"> </w:t>
      </w:r>
    </w:p>
    <w:p w:rsidR="00D71718" w:rsidRPr="00A112C2" w:rsidRDefault="00D71718" w:rsidP="001B2A36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（一）</w:t>
      </w:r>
      <w:r w:rsidR="00DB2A0A">
        <w:rPr>
          <w:rFonts w:eastAsia="標楷體" w:hint="eastAsia"/>
        </w:rPr>
        <w:t>協助系學會之活動執行，持續推動系學會自我管理系上學生事務之運作。</w:t>
      </w:r>
    </w:p>
    <w:p w:rsidR="00D71718" w:rsidRPr="00A112C2" w:rsidRDefault="00D71718" w:rsidP="00C17948">
      <w:pPr>
        <w:ind w:left="1666" w:hanging="706"/>
        <w:rPr>
          <w:rFonts w:eastAsia="標楷體"/>
        </w:rPr>
      </w:pPr>
      <w:r w:rsidRPr="00A112C2">
        <w:rPr>
          <w:rFonts w:eastAsia="標楷體"/>
        </w:rPr>
        <w:t>（二）</w:t>
      </w:r>
      <w:r w:rsidR="00DB2A0A">
        <w:rPr>
          <w:rFonts w:eastAsia="標楷體" w:hint="eastAsia"/>
        </w:rPr>
        <w:t>研討系上導師制度之工作，協</w:t>
      </w:r>
      <w:r w:rsidR="00001758">
        <w:rPr>
          <w:rFonts w:eastAsia="標楷體" w:hint="eastAsia"/>
        </w:rPr>
        <w:t>助</w:t>
      </w:r>
      <w:r w:rsidR="00DB2A0A">
        <w:rPr>
          <w:rFonts w:eastAsia="標楷體" w:hint="eastAsia"/>
        </w:rPr>
        <w:t>導師事務之進行。</w:t>
      </w:r>
    </w:p>
    <w:p w:rsidR="00DB2A0A" w:rsidRDefault="00C17948" w:rsidP="001B2A36">
      <w:pPr>
        <w:ind w:left="480" w:firstLine="480"/>
        <w:rPr>
          <w:rFonts w:eastAsia="標楷體"/>
        </w:rPr>
      </w:pPr>
      <w:r w:rsidRPr="00A112C2">
        <w:rPr>
          <w:rFonts w:eastAsia="標楷體"/>
        </w:rPr>
        <w:t>（三</w:t>
      </w:r>
      <w:r w:rsidR="00D71718" w:rsidRPr="00A112C2">
        <w:rPr>
          <w:rFonts w:eastAsia="標楷體"/>
        </w:rPr>
        <w:t>）</w:t>
      </w:r>
      <w:r w:rsidR="00DB2A0A" w:rsidRPr="00A112C2">
        <w:rPr>
          <w:rFonts w:eastAsia="標楷體"/>
        </w:rPr>
        <w:t>檢視本系</w:t>
      </w:r>
      <w:r w:rsidR="00DB2A0A">
        <w:rPr>
          <w:rFonts w:eastAsia="標楷體" w:hint="eastAsia"/>
        </w:rPr>
        <w:t>學生學習之狀況，</w:t>
      </w:r>
      <w:r w:rsidR="00DB2A0A" w:rsidRPr="00A112C2">
        <w:rPr>
          <w:rFonts w:eastAsia="標楷體"/>
        </w:rPr>
        <w:t>並</w:t>
      </w:r>
      <w:proofErr w:type="gramStart"/>
      <w:r w:rsidR="00DB2A0A" w:rsidRPr="00A112C2">
        <w:rPr>
          <w:rFonts w:eastAsia="標楷體"/>
        </w:rPr>
        <w:t>于</w:t>
      </w:r>
      <w:proofErr w:type="gramEnd"/>
      <w:r w:rsidR="00DB2A0A" w:rsidRPr="00A112C2">
        <w:rPr>
          <w:rFonts w:eastAsia="標楷體"/>
        </w:rPr>
        <w:t>學期系</w:t>
      </w:r>
      <w:proofErr w:type="gramStart"/>
      <w:r w:rsidR="00DB2A0A" w:rsidRPr="00A112C2">
        <w:rPr>
          <w:rFonts w:eastAsia="標楷體"/>
        </w:rPr>
        <w:t>務</w:t>
      </w:r>
      <w:proofErr w:type="gramEnd"/>
      <w:r w:rsidR="00DB2A0A" w:rsidRPr="00A112C2">
        <w:rPr>
          <w:rFonts w:eastAsia="標楷體"/>
        </w:rPr>
        <w:t>會議中提出課程</w:t>
      </w:r>
      <w:r w:rsidR="00DB2A0A">
        <w:rPr>
          <w:rFonts w:eastAsia="標楷體" w:hint="eastAsia"/>
        </w:rPr>
        <w:t>輔導</w:t>
      </w:r>
      <w:r w:rsidR="00DB2A0A" w:rsidRPr="00A112C2">
        <w:rPr>
          <w:rFonts w:eastAsia="標楷體"/>
        </w:rPr>
        <w:t>及改進意見。</w:t>
      </w:r>
    </w:p>
    <w:p w:rsidR="00D71718" w:rsidRPr="00A112C2" w:rsidRDefault="00DB2A0A" w:rsidP="001B2A36">
      <w:pPr>
        <w:ind w:left="480" w:firstLine="480"/>
        <w:rPr>
          <w:rFonts w:eastAsia="標楷體"/>
        </w:rPr>
      </w:pPr>
      <w:r>
        <w:rPr>
          <w:rFonts w:eastAsia="標楷體"/>
        </w:rPr>
        <w:t>（</w:t>
      </w:r>
      <w:r w:rsidR="00CD66A8">
        <w:rPr>
          <w:rFonts w:eastAsia="標楷體" w:hint="eastAsia"/>
        </w:rPr>
        <w:t>四</w:t>
      </w:r>
      <w:r w:rsidRPr="00A112C2">
        <w:rPr>
          <w:rFonts w:eastAsia="標楷體"/>
        </w:rPr>
        <w:t>）</w:t>
      </w:r>
      <w:r>
        <w:rPr>
          <w:rFonts w:eastAsia="標楷體" w:hint="eastAsia"/>
        </w:rPr>
        <w:t>討</w:t>
      </w:r>
      <w:r w:rsidR="00D71718" w:rsidRPr="00A112C2">
        <w:rPr>
          <w:rFonts w:eastAsia="標楷體"/>
        </w:rPr>
        <w:t>論系</w:t>
      </w:r>
      <w:proofErr w:type="gramStart"/>
      <w:r w:rsidR="00D71718" w:rsidRPr="00A112C2">
        <w:rPr>
          <w:rFonts w:eastAsia="標楷體"/>
        </w:rPr>
        <w:t>務</w:t>
      </w:r>
      <w:proofErr w:type="gramEnd"/>
      <w:r w:rsidR="00D71718" w:rsidRPr="00A112C2">
        <w:rPr>
          <w:rFonts w:eastAsia="標楷體"/>
        </w:rPr>
        <w:t>會議交辦事項。</w:t>
      </w:r>
      <w:r w:rsidR="00D71718" w:rsidRPr="00A112C2">
        <w:rPr>
          <w:rFonts w:eastAsia="標楷體"/>
        </w:rPr>
        <w:t xml:space="preserve"> </w:t>
      </w:r>
    </w:p>
    <w:p w:rsidR="00D71718" w:rsidRDefault="00DB2A0A" w:rsidP="001B2A36">
      <w:pPr>
        <w:ind w:left="480" w:firstLine="480"/>
        <w:rPr>
          <w:rFonts w:eastAsia="標楷體"/>
        </w:rPr>
      </w:pPr>
      <w:r>
        <w:rPr>
          <w:rFonts w:eastAsia="標楷體"/>
        </w:rPr>
        <w:t>（</w:t>
      </w:r>
      <w:r w:rsidR="00CD66A8">
        <w:rPr>
          <w:rFonts w:eastAsia="標楷體" w:hint="eastAsia"/>
        </w:rPr>
        <w:t>五</w:t>
      </w:r>
      <w:r w:rsidR="00D71718" w:rsidRPr="00A112C2">
        <w:rPr>
          <w:rFonts w:eastAsia="標楷體"/>
        </w:rPr>
        <w:t>）</w:t>
      </w:r>
      <w:r w:rsidR="00C17948" w:rsidRPr="00A112C2">
        <w:rPr>
          <w:rFonts w:eastAsia="標楷體"/>
        </w:rPr>
        <w:t>其他與</w:t>
      </w:r>
      <w:r w:rsidR="00001758">
        <w:rPr>
          <w:rFonts w:eastAsia="標楷體" w:hint="eastAsia"/>
        </w:rPr>
        <w:t>學生事務</w:t>
      </w:r>
      <w:r w:rsidR="00C17948" w:rsidRPr="00A112C2">
        <w:rPr>
          <w:rFonts w:eastAsia="標楷體"/>
        </w:rPr>
        <w:t>有關之事項。</w:t>
      </w:r>
    </w:p>
    <w:p w:rsidR="00D71718" w:rsidRPr="00A112C2" w:rsidRDefault="00D71718" w:rsidP="00D71718">
      <w:pPr>
        <w:rPr>
          <w:rFonts w:eastAsia="標楷體"/>
        </w:rPr>
      </w:pPr>
    </w:p>
    <w:p w:rsidR="008E01EF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第六條、會議召開：</w:t>
      </w:r>
    </w:p>
    <w:p w:rsidR="008E01EF" w:rsidRPr="00A112C2" w:rsidRDefault="008E01EF" w:rsidP="00C17948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一、每學期</w:t>
      </w:r>
      <w:r w:rsidR="00C255E1">
        <w:rPr>
          <w:rFonts w:eastAsia="標楷體" w:hint="eastAsia"/>
        </w:rPr>
        <w:t>至少</w:t>
      </w:r>
      <w:r w:rsidR="00C255E1">
        <w:rPr>
          <w:rFonts w:eastAsia="標楷體"/>
        </w:rPr>
        <w:t>召開會議</w:t>
      </w:r>
      <w:r w:rsidR="00C255E1">
        <w:rPr>
          <w:rFonts w:eastAsia="標楷體" w:hint="eastAsia"/>
        </w:rPr>
        <w:t>兩次</w:t>
      </w:r>
      <w:r w:rsidRPr="00A112C2">
        <w:rPr>
          <w:rFonts w:eastAsia="標楷體"/>
        </w:rPr>
        <w:t>，開會時間得在每學期</w:t>
      </w:r>
      <w:r w:rsidR="00C255E1">
        <w:rPr>
          <w:rFonts w:eastAsia="標楷體" w:hint="eastAsia"/>
        </w:rPr>
        <w:t>初及</w:t>
      </w:r>
      <w:r w:rsidR="00001758">
        <w:rPr>
          <w:rFonts w:eastAsia="標楷體" w:hint="eastAsia"/>
        </w:rPr>
        <w:t>期末</w:t>
      </w:r>
      <w:r w:rsidRPr="00A112C2">
        <w:rPr>
          <w:rFonts w:eastAsia="標楷體"/>
        </w:rPr>
        <w:t>系</w:t>
      </w:r>
      <w:proofErr w:type="gramStart"/>
      <w:r w:rsidRPr="00A112C2">
        <w:rPr>
          <w:rFonts w:eastAsia="標楷體"/>
        </w:rPr>
        <w:t>務</w:t>
      </w:r>
      <w:proofErr w:type="gramEnd"/>
      <w:r w:rsidRPr="00A112C2">
        <w:rPr>
          <w:rFonts w:eastAsia="標楷體"/>
        </w:rPr>
        <w:t>會議</w:t>
      </w:r>
      <w:proofErr w:type="gramStart"/>
      <w:r w:rsidRPr="00A112C2">
        <w:rPr>
          <w:rFonts w:eastAsia="標楷體"/>
        </w:rPr>
        <w:t>一週</w:t>
      </w:r>
      <w:proofErr w:type="gramEnd"/>
      <w:r w:rsidRPr="00A112C2">
        <w:rPr>
          <w:rFonts w:eastAsia="標楷體"/>
        </w:rPr>
        <w:t>前舉行，必</w:t>
      </w:r>
      <w:r w:rsidRPr="00A112C2">
        <w:rPr>
          <w:rFonts w:eastAsia="標楷體"/>
        </w:rPr>
        <w:lastRenderedPageBreak/>
        <w:t>要時得召開臨時會議。</w:t>
      </w:r>
    </w:p>
    <w:p w:rsidR="008E01EF" w:rsidRPr="00A112C2" w:rsidRDefault="008E01EF" w:rsidP="00C17948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二、本會召開會議時，得邀請學者專家、業界代表或與議程相關之人員列席諮詢。</w:t>
      </w:r>
    </w:p>
    <w:p w:rsidR="008E01EF" w:rsidRPr="00A112C2" w:rsidRDefault="008E01EF" w:rsidP="00C17948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三、本會應有委員</w:t>
      </w:r>
      <w:r w:rsidR="00001758">
        <w:rPr>
          <w:rFonts w:eastAsia="標楷體" w:hint="eastAsia"/>
        </w:rPr>
        <w:t>三</w:t>
      </w:r>
      <w:r w:rsidR="00001758">
        <w:rPr>
          <w:rFonts w:eastAsia="標楷體"/>
        </w:rPr>
        <w:t>分之</w:t>
      </w:r>
      <w:r w:rsidR="00001758">
        <w:rPr>
          <w:rFonts w:eastAsia="標楷體" w:hint="eastAsia"/>
        </w:rPr>
        <w:t>二</w:t>
      </w:r>
      <w:r w:rsidRPr="00A112C2">
        <w:rPr>
          <w:rFonts w:eastAsia="標楷體"/>
        </w:rPr>
        <w:t>（含）以上出席始得開議，決議以出席委員</w:t>
      </w:r>
      <w:r w:rsidR="00001758">
        <w:rPr>
          <w:rFonts w:eastAsia="標楷體" w:hint="eastAsia"/>
        </w:rPr>
        <w:t>三</w:t>
      </w:r>
      <w:r w:rsidR="00001758">
        <w:rPr>
          <w:rFonts w:eastAsia="標楷體"/>
        </w:rPr>
        <w:t>分之</w:t>
      </w:r>
      <w:r w:rsidR="00001758">
        <w:rPr>
          <w:rFonts w:eastAsia="標楷體" w:hint="eastAsia"/>
        </w:rPr>
        <w:t>二</w:t>
      </w:r>
      <w:r w:rsidRPr="00A112C2">
        <w:rPr>
          <w:rFonts w:eastAsia="標楷體"/>
        </w:rPr>
        <w:t>（含）以上同意為通過。</w:t>
      </w:r>
    </w:p>
    <w:p w:rsidR="00C17948" w:rsidRPr="00A112C2" w:rsidRDefault="00C17948" w:rsidP="00C17948">
      <w:pPr>
        <w:ind w:leftChars="199" w:left="950" w:hanging="472"/>
        <w:rPr>
          <w:rFonts w:eastAsia="標楷體"/>
        </w:rPr>
      </w:pPr>
      <w:r w:rsidRPr="00A112C2">
        <w:rPr>
          <w:rFonts w:eastAsia="標楷體"/>
        </w:rPr>
        <w:t>四、本委員會一切決議，須經系</w:t>
      </w:r>
      <w:proofErr w:type="gramStart"/>
      <w:r w:rsidRPr="00A112C2">
        <w:rPr>
          <w:rFonts w:eastAsia="標楷體"/>
        </w:rPr>
        <w:t>務</w:t>
      </w:r>
      <w:proofErr w:type="gramEnd"/>
      <w:r w:rsidRPr="00A112C2">
        <w:rPr>
          <w:rFonts w:eastAsia="標楷體"/>
        </w:rPr>
        <w:t>會議核可後實行之。必要時得報請校方核備。</w:t>
      </w:r>
    </w:p>
    <w:p w:rsidR="008E01EF" w:rsidRPr="00A112C2" w:rsidRDefault="008E01EF" w:rsidP="008E01EF">
      <w:pPr>
        <w:ind w:firstLine="480"/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第七條</w:t>
      </w:r>
      <w:r w:rsidR="00D71718" w:rsidRPr="00A112C2">
        <w:rPr>
          <w:rFonts w:eastAsia="標楷體"/>
        </w:rPr>
        <w:t>、實施與修改：</w:t>
      </w:r>
      <w:r w:rsidR="00D71718" w:rsidRPr="00A112C2">
        <w:rPr>
          <w:rFonts w:eastAsia="標楷體"/>
        </w:rPr>
        <w:t xml:space="preserve"> </w:t>
      </w:r>
    </w:p>
    <w:p w:rsidR="007B7E89" w:rsidRPr="00A112C2" w:rsidRDefault="006E4CD8" w:rsidP="001B2A36">
      <w:pPr>
        <w:ind w:firstLine="480"/>
        <w:rPr>
          <w:rFonts w:eastAsia="標楷體"/>
        </w:rPr>
      </w:pPr>
      <w:r>
        <w:rPr>
          <w:rFonts w:eastAsia="標楷體"/>
        </w:rPr>
        <w:t>本</w:t>
      </w:r>
      <w:r>
        <w:rPr>
          <w:rFonts w:eastAsia="標楷體" w:hint="eastAsia"/>
        </w:rPr>
        <w:t>辦法</w:t>
      </w:r>
      <w:r w:rsidR="00D71718" w:rsidRPr="00A112C2">
        <w:rPr>
          <w:rFonts w:eastAsia="標楷體"/>
        </w:rPr>
        <w:t>經系</w:t>
      </w:r>
      <w:proofErr w:type="gramStart"/>
      <w:r w:rsidR="00D71718" w:rsidRPr="00A112C2">
        <w:rPr>
          <w:rFonts w:eastAsia="標楷體"/>
        </w:rPr>
        <w:t>務</w:t>
      </w:r>
      <w:proofErr w:type="gramEnd"/>
      <w:r w:rsidR="00D71718" w:rsidRPr="00A112C2">
        <w:rPr>
          <w:rFonts w:eastAsia="標楷體"/>
        </w:rPr>
        <w:t>會議通過後實施，修改時亦同。</w:t>
      </w:r>
    </w:p>
    <w:sectPr w:rsidR="007B7E89" w:rsidRPr="00A112C2" w:rsidSect="00B305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4C" w:rsidRDefault="0070174C" w:rsidP="00E31A00">
      <w:r>
        <w:separator/>
      </w:r>
    </w:p>
  </w:endnote>
  <w:endnote w:type="continuationSeparator" w:id="0">
    <w:p w:rsidR="0070174C" w:rsidRDefault="0070174C" w:rsidP="00E3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4C" w:rsidRDefault="0070174C" w:rsidP="00E31A00">
      <w:r>
        <w:separator/>
      </w:r>
    </w:p>
  </w:footnote>
  <w:footnote w:type="continuationSeparator" w:id="0">
    <w:p w:rsidR="0070174C" w:rsidRDefault="0070174C" w:rsidP="00E3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296"/>
    <w:rsid w:val="00001758"/>
    <w:rsid w:val="00066124"/>
    <w:rsid w:val="000D322C"/>
    <w:rsid w:val="001B2A36"/>
    <w:rsid w:val="001C51C1"/>
    <w:rsid w:val="00203474"/>
    <w:rsid w:val="00221720"/>
    <w:rsid w:val="00267C52"/>
    <w:rsid w:val="002F380A"/>
    <w:rsid w:val="00300A1E"/>
    <w:rsid w:val="00316675"/>
    <w:rsid w:val="0033442A"/>
    <w:rsid w:val="003F2D11"/>
    <w:rsid w:val="00424E26"/>
    <w:rsid w:val="004D7296"/>
    <w:rsid w:val="00581C50"/>
    <w:rsid w:val="0067328F"/>
    <w:rsid w:val="006D78C9"/>
    <w:rsid w:val="006E4CD8"/>
    <w:rsid w:val="0070174C"/>
    <w:rsid w:val="00701AE8"/>
    <w:rsid w:val="007B7E89"/>
    <w:rsid w:val="00847CD2"/>
    <w:rsid w:val="00887A92"/>
    <w:rsid w:val="008A69D4"/>
    <w:rsid w:val="008C6EF1"/>
    <w:rsid w:val="008E01EF"/>
    <w:rsid w:val="00A112C2"/>
    <w:rsid w:val="00AD3FEF"/>
    <w:rsid w:val="00B30543"/>
    <w:rsid w:val="00B620AE"/>
    <w:rsid w:val="00C17948"/>
    <w:rsid w:val="00C255E1"/>
    <w:rsid w:val="00C530F4"/>
    <w:rsid w:val="00C64C84"/>
    <w:rsid w:val="00C701E3"/>
    <w:rsid w:val="00CA5964"/>
    <w:rsid w:val="00CD66A8"/>
    <w:rsid w:val="00D71718"/>
    <w:rsid w:val="00D8687A"/>
    <w:rsid w:val="00D95FF1"/>
    <w:rsid w:val="00DB2A0A"/>
    <w:rsid w:val="00E31A00"/>
    <w:rsid w:val="00E75478"/>
    <w:rsid w:val="00EC7D11"/>
    <w:rsid w:val="00F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31A00"/>
    <w:rPr>
      <w:kern w:val="2"/>
    </w:rPr>
  </w:style>
  <w:style w:type="paragraph" w:styleId="a5">
    <w:name w:val="footer"/>
    <w:basedOn w:val="a"/>
    <w:link w:val="a6"/>
    <w:rsid w:val="00E3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31A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4</DocSecurity>
  <Lines>6</Lines>
  <Paragraphs>1</Paragraphs>
  <ScaleCrop>false</ScaleCrop>
  <Company>cm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東吳大學政治學系課程規劃委員會組織章程</dc:title>
  <dc:creator>cm</dc:creator>
  <cp:lastModifiedBy>user</cp:lastModifiedBy>
  <cp:revision>2</cp:revision>
  <dcterms:created xsi:type="dcterms:W3CDTF">2014-10-30T08:18:00Z</dcterms:created>
  <dcterms:modified xsi:type="dcterms:W3CDTF">2014-10-30T08:18:00Z</dcterms:modified>
</cp:coreProperties>
</file>