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01" w:rsidRDefault="00E43E8A" w:rsidP="00CA259A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台灣首府大學</w:t>
      </w:r>
      <w:r w:rsidR="00160800">
        <w:rPr>
          <w:rFonts w:ascii="標楷體" w:eastAsia="標楷體" w:hAnsi="標楷體" w:hint="eastAsia"/>
          <w:b/>
          <w:sz w:val="36"/>
          <w:szCs w:val="36"/>
        </w:rPr>
        <w:t>休閒管理學系</w:t>
      </w:r>
      <w:r w:rsidR="00CA259A" w:rsidRPr="00F906D5">
        <w:rPr>
          <w:rFonts w:ascii="標楷體" w:eastAsia="標楷體" w:hAnsi="標楷體" w:hint="eastAsia"/>
          <w:b/>
          <w:sz w:val="36"/>
          <w:szCs w:val="36"/>
        </w:rPr>
        <w:t>工讀守則</w:t>
      </w:r>
    </w:p>
    <w:p w:rsidR="00E43E8A" w:rsidRDefault="00E43E8A" w:rsidP="00E43E8A">
      <w:pPr>
        <w:wordWrap w:val="0"/>
        <w:adjustRightInd w:val="0"/>
        <w:snapToGrid w:val="0"/>
        <w:ind w:right="800"/>
        <w:jc w:val="right"/>
        <w:rPr>
          <w:rFonts w:eastAsia="標楷體" w:hint="eastAsia"/>
          <w:sz w:val="20"/>
          <w:szCs w:val="20"/>
        </w:rPr>
      </w:pPr>
    </w:p>
    <w:p w:rsidR="00E43E8A" w:rsidRPr="00D31CBE" w:rsidRDefault="00E43E8A" w:rsidP="00E43E8A">
      <w:pPr>
        <w:jc w:val="right"/>
        <w:rPr>
          <w:rFonts w:eastAsia="標楷體"/>
        </w:rPr>
      </w:pPr>
      <w:r>
        <w:rPr>
          <w:rFonts w:eastAsia="標楷體" w:hint="eastAsia"/>
          <w:sz w:val="20"/>
          <w:szCs w:val="20"/>
        </w:rPr>
        <w:t xml:space="preserve">                  </w:t>
      </w:r>
      <w:r w:rsidRPr="00D31CBE">
        <w:rPr>
          <w:rFonts w:eastAsia="標楷體" w:hAnsi="標楷體"/>
        </w:rPr>
        <w:t>民</w:t>
      </w:r>
      <w:r w:rsidRPr="00D31CBE">
        <w:rPr>
          <w:rFonts w:eastAsia="標楷體"/>
        </w:rPr>
        <w:t xml:space="preserve">97.05.07  </w:t>
      </w:r>
      <w:r w:rsidRPr="00D31CBE">
        <w:rPr>
          <w:rFonts w:eastAsia="標楷體" w:hAnsi="標楷體"/>
        </w:rPr>
        <w:t>系</w:t>
      </w:r>
      <w:proofErr w:type="gramStart"/>
      <w:r w:rsidRPr="00D31CBE">
        <w:rPr>
          <w:rFonts w:eastAsia="標楷體" w:hAnsi="標楷體"/>
        </w:rPr>
        <w:t>務</w:t>
      </w:r>
      <w:proofErr w:type="gramEnd"/>
      <w:r w:rsidRPr="00D31CBE">
        <w:rPr>
          <w:rFonts w:eastAsia="標楷體" w:hAnsi="標楷體"/>
        </w:rPr>
        <w:t>會議修訂通過</w:t>
      </w:r>
    </w:p>
    <w:p w:rsidR="00E43E8A" w:rsidRPr="00D31CBE" w:rsidRDefault="00E43E8A" w:rsidP="00E43E8A">
      <w:pPr>
        <w:jc w:val="right"/>
        <w:rPr>
          <w:rFonts w:eastAsia="標楷體"/>
        </w:rPr>
      </w:pPr>
      <w:r w:rsidRPr="00D31CBE">
        <w:rPr>
          <w:rFonts w:eastAsia="標楷體" w:hAnsi="標楷體"/>
        </w:rPr>
        <w:t>民</w:t>
      </w:r>
      <w:r w:rsidRPr="00D31CBE">
        <w:rPr>
          <w:rFonts w:eastAsia="標楷體"/>
        </w:rPr>
        <w:t xml:space="preserve">100.01.03 </w:t>
      </w:r>
      <w:r w:rsidRPr="00D31CBE">
        <w:rPr>
          <w:rFonts w:eastAsia="標楷體" w:hAnsi="標楷體"/>
        </w:rPr>
        <w:t>系</w:t>
      </w:r>
      <w:proofErr w:type="gramStart"/>
      <w:r w:rsidRPr="00D31CBE">
        <w:rPr>
          <w:rFonts w:eastAsia="標楷體" w:hAnsi="標楷體"/>
        </w:rPr>
        <w:t>務</w:t>
      </w:r>
      <w:proofErr w:type="gramEnd"/>
      <w:r w:rsidRPr="00D31CBE">
        <w:rPr>
          <w:rFonts w:eastAsia="標楷體" w:hAnsi="標楷體"/>
        </w:rPr>
        <w:t>會議修訂通過</w:t>
      </w:r>
    </w:p>
    <w:p w:rsidR="00E43E8A" w:rsidRPr="00E43E8A" w:rsidRDefault="00E43E8A" w:rsidP="00E43E8A">
      <w:pPr>
        <w:adjustRightInd w:val="0"/>
        <w:snapToGrid w:val="0"/>
        <w:ind w:right="800"/>
        <w:jc w:val="right"/>
        <w:rPr>
          <w:rFonts w:ascii="標楷體" w:eastAsia="標楷體" w:hAnsi="標楷體" w:hint="eastAsia"/>
          <w:b/>
          <w:sz w:val="36"/>
          <w:szCs w:val="36"/>
        </w:rPr>
      </w:pPr>
    </w:p>
    <w:p w:rsidR="00CA259A" w:rsidRPr="00CA259A" w:rsidRDefault="00CA259A" w:rsidP="00D75C33">
      <w:pPr>
        <w:numPr>
          <w:ilvl w:val="0"/>
          <w:numId w:val="1"/>
        </w:numPr>
        <w:tabs>
          <w:tab w:val="clear" w:pos="840"/>
          <w:tab w:val="num" w:pos="540"/>
        </w:tabs>
        <w:rPr>
          <w:rFonts w:ascii="標楷體" w:eastAsia="標楷體" w:hAnsi="標楷體" w:hint="eastAsia"/>
        </w:rPr>
      </w:pPr>
      <w:r w:rsidRPr="00CA259A">
        <w:rPr>
          <w:rFonts w:ascii="標楷體" w:eastAsia="標楷體" w:hAnsi="標楷體" w:hint="eastAsia"/>
        </w:rPr>
        <w:t>工讀生須依排定時間到班工作，並須簽到與簽退。</w:t>
      </w:r>
      <w:r w:rsidRPr="00CA259A">
        <w:rPr>
          <w:rFonts w:ascii="標楷體" w:eastAsia="標楷體" w:hAnsi="標楷體"/>
        </w:rPr>
        <w:br/>
      </w:r>
    </w:p>
    <w:p w:rsidR="00CA259A" w:rsidRPr="00CA259A" w:rsidRDefault="00CA259A" w:rsidP="00B36155">
      <w:pPr>
        <w:numPr>
          <w:ilvl w:val="0"/>
          <w:numId w:val="1"/>
        </w:numPr>
        <w:tabs>
          <w:tab w:val="clear" w:pos="840"/>
          <w:tab w:val="num" w:pos="540"/>
        </w:tabs>
        <w:ind w:left="540" w:hanging="540"/>
        <w:rPr>
          <w:rFonts w:ascii="標楷體" w:eastAsia="標楷體" w:hAnsi="標楷體" w:hint="eastAsia"/>
        </w:rPr>
      </w:pPr>
      <w:r w:rsidRPr="00CA259A">
        <w:rPr>
          <w:rFonts w:ascii="標楷體" w:eastAsia="標楷體" w:hAnsi="標楷體" w:hint="eastAsia"/>
        </w:rPr>
        <w:t>若因故無法按時到班，須事先向系主任或行政組員報備，並於二星期內補完應工作時數。</w:t>
      </w:r>
      <w:r w:rsidRPr="00CA259A">
        <w:rPr>
          <w:rFonts w:ascii="標楷體" w:eastAsia="標楷體" w:hAnsi="標楷體"/>
        </w:rPr>
        <w:br/>
      </w:r>
    </w:p>
    <w:p w:rsidR="00CA259A" w:rsidRPr="00CA259A" w:rsidRDefault="00CA259A" w:rsidP="00D75C33">
      <w:pPr>
        <w:numPr>
          <w:ilvl w:val="0"/>
          <w:numId w:val="1"/>
        </w:numPr>
        <w:tabs>
          <w:tab w:val="clear" w:pos="840"/>
          <w:tab w:val="num" w:pos="540"/>
        </w:tabs>
        <w:rPr>
          <w:rFonts w:ascii="標楷體" w:eastAsia="標楷體" w:hAnsi="標楷體" w:hint="eastAsia"/>
        </w:rPr>
      </w:pPr>
      <w:r w:rsidRPr="00CA259A">
        <w:rPr>
          <w:rFonts w:ascii="標楷體" w:eastAsia="標楷體" w:hAnsi="標楷體" w:hint="eastAsia"/>
        </w:rPr>
        <w:t>工讀生應接受</w:t>
      </w:r>
      <w:proofErr w:type="gramStart"/>
      <w:r w:rsidRPr="00CA259A">
        <w:rPr>
          <w:rFonts w:ascii="標楷體" w:eastAsia="標楷體" w:hAnsi="標楷體" w:hint="eastAsia"/>
        </w:rPr>
        <w:t>本系專</w:t>
      </w:r>
      <w:proofErr w:type="gramEnd"/>
      <w:r w:rsidRPr="00CA259A">
        <w:rPr>
          <w:rFonts w:ascii="標楷體" w:eastAsia="標楷體" w:hAnsi="標楷體" w:hint="eastAsia"/>
        </w:rPr>
        <w:t>、兼任教師及行政組員之工作指派。</w:t>
      </w:r>
      <w:r w:rsidRPr="00CA259A">
        <w:rPr>
          <w:rFonts w:ascii="標楷體" w:eastAsia="標楷體" w:hAnsi="標楷體"/>
        </w:rPr>
        <w:br/>
      </w:r>
    </w:p>
    <w:p w:rsidR="00CA259A" w:rsidRPr="00CA259A" w:rsidRDefault="00CA259A" w:rsidP="00D75C33">
      <w:pPr>
        <w:numPr>
          <w:ilvl w:val="0"/>
          <w:numId w:val="1"/>
        </w:numPr>
        <w:tabs>
          <w:tab w:val="clear" w:pos="840"/>
          <w:tab w:val="num" w:pos="540"/>
        </w:tabs>
        <w:ind w:left="540" w:hanging="540"/>
        <w:rPr>
          <w:rFonts w:ascii="標楷體" w:eastAsia="標楷體" w:hAnsi="標楷體" w:hint="eastAsia"/>
        </w:rPr>
      </w:pPr>
      <w:r w:rsidRPr="00CA259A">
        <w:rPr>
          <w:rFonts w:ascii="標楷體" w:eastAsia="標楷體" w:hAnsi="標楷體" w:hint="eastAsia"/>
        </w:rPr>
        <w:t>擔任系辦公室以外</w:t>
      </w:r>
      <w:proofErr w:type="gramStart"/>
      <w:r w:rsidRPr="00CA259A">
        <w:rPr>
          <w:rFonts w:ascii="標楷體" w:eastAsia="標楷體" w:hAnsi="標楷體" w:hint="eastAsia"/>
        </w:rPr>
        <w:t>地點如系圖書室</w:t>
      </w:r>
      <w:proofErr w:type="gramEnd"/>
      <w:r w:rsidRPr="00CA259A">
        <w:rPr>
          <w:rFonts w:ascii="標楷體" w:eastAsia="標楷體" w:hAnsi="標楷體" w:hint="eastAsia"/>
        </w:rPr>
        <w:t>，各專業教室及實驗室工作之工讀生須於簽到時索取工作地點之鑰匙，並於門開之後即刻</w:t>
      </w:r>
      <w:proofErr w:type="gramStart"/>
      <w:r w:rsidRPr="00CA259A">
        <w:rPr>
          <w:rFonts w:ascii="標楷體" w:eastAsia="標楷體" w:hAnsi="標楷體" w:hint="eastAsia"/>
        </w:rPr>
        <w:t>繳還系辦公室</w:t>
      </w:r>
      <w:proofErr w:type="gramEnd"/>
      <w:r w:rsidRPr="00CA259A">
        <w:rPr>
          <w:rFonts w:ascii="標楷體" w:eastAsia="標楷體" w:hAnsi="標楷體" w:hint="eastAsia"/>
        </w:rPr>
        <w:t>，不得私自留置鑰匙。</w:t>
      </w:r>
      <w:r w:rsidRPr="00CA259A">
        <w:rPr>
          <w:rFonts w:ascii="標楷體" w:eastAsia="標楷體" w:hAnsi="標楷體"/>
        </w:rPr>
        <w:br/>
      </w:r>
    </w:p>
    <w:p w:rsidR="00CA259A" w:rsidRPr="00CA259A" w:rsidRDefault="00CA259A" w:rsidP="00D75C33">
      <w:pPr>
        <w:numPr>
          <w:ilvl w:val="0"/>
          <w:numId w:val="1"/>
        </w:numPr>
        <w:tabs>
          <w:tab w:val="clear" w:pos="840"/>
          <w:tab w:val="num" w:pos="540"/>
        </w:tabs>
        <w:ind w:left="540" w:hanging="540"/>
        <w:rPr>
          <w:rFonts w:ascii="標楷體" w:eastAsia="標楷體" w:hAnsi="標楷體" w:hint="eastAsia"/>
        </w:rPr>
      </w:pPr>
      <w:r w:rsidRPr="00CA259A">
        <w:rPr>
          <w:rFonts w:ascii="標楷體" w:eastAsia="標楷體" w:hAnsi="標楷體" w:hint="eastAsia"/>
        </w:rPr>
        <w:t>違反以上規定三次之工讀生，系主任可停止該生之工讀機會，並於一年之內不再給予工讀機會。</w:t>
      </w:r>
      <w:r w:rsidRPr="00CA259A">
        <w:rPr>
          <w:rFonts w:ascii="標楷體" w:eastAsia="標楷體" w:hAnsi="標楷體"/>
        </w:rPr>
        <w:br/>
      </w:r>
    </w:p>
    <w:p w:rsidR="00CA259A" w:rsidRPr="00CA259A" w:rsidRDefault="00CA259A" w:rsidP="00D75C33">
      <w:pPr>
        <w:numPr>
          <w:ilvl w:val="0"/>
          <w:numId w:val="1"/>
        </w:numPr>
        <w:tabs>
          <w:tab w:val="clear" w:pos="840"/>
          <w:tab w:val="num" w:pos="540"/>
        </w:tabs>
        <w:ind w:left="540" w:hanging="540"/>
        <w:rPr>
          <w:rFonts w:ascii="標楷體" w:eastAsia="標楷體" w:hAnsi="標楷體" w:hint="eastAsia"/>
        </w:rPr>
      </w:pPr>
      <w:r w:rsidRPr="00CA259A">
        <w:rPr>
          <w:rFonts w:ascii="標楷體" w:eastAsia="標楷體" w:hAnsi="標楷體" w:hint="eastAsia"/>
        </w:rPr>
        <w:t>受第五項規定懲處之工讀生，若有不服，可向本系學生事務及輔導委員會提出申訴。</w:t>
      </w:r>
    </w:p>
    <w:sectPr w:rsidR="00CA259A" w:rsidRPr="00CA25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4B" w:rsidRDefault="0006724B" w:rsidP="00E43E8A">
      <w:r>
        <w:separator/>
      </w:r>
    </w:p>
  </w:endnote>
  <w:endnote w:type="continuationSeparator" w:id="0">
    <w:p w:rsidR="0006724B" w:rsidRDefault="0006724B" w:rsidP="00E4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4B" w:rsidRDefault="0006724B" w:rsidP="00E43E8A">
      <w:r>
        <w:separator/>
      </w:r>
    </w:p>
  </w:footnote>
  <w:footnote w:type="continuationSeparator" w:id="0">
    <w:p w:rsidR="0006724B" w:rsidRDefault="0006724B" w:rsidP="00E4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094D"/>
    <w:multiLevelType w:val="hybridMultilevel"/>
    <w:tmpl w:val="FD96F79A"/>
    <w:lvl w:ilvl="0" w:tplc="5EE2825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59A"/>
    <w:rsid w:val="0006724B"/>
    <w:rsid w:val="000F3A2A"/>
    <w:rsid w:val="001170B9"/>
    <w:rsid w:val="00160800"/>
    <w:rsid w:val="001F3D02"/>
    <w:rsid w:val="003B4CB4"/>
    <w:rsid w:val="0080778E"/>
    <w:rsid w:val="00942F9E"/>
    <w:rsid w:val="00966EA6"/>
    <w:rsid w:val="00A83518"/>
    <w:rsid w:val="00B36155"/>
    <w:rsid w:val="00B7658C"/>
    <w:rsid w:val="00BA1C67"/>
    <w:rsid w:val="00BA268D"/>
    <w:rsid w:val="00C12501"/>
    <w:rsid w:val="00CA259A"/>
    <w:rsid w:val="00CC1A06"/>
    <w:rsid w:val="00D75C33"/>
    <w:rsid w:val="00DA7341"/>
    <w:rsid w:val="00E35AA0"/>
    <w:rsid w:val="00E43E8A"/>
    <w:rsid w:val="00F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CA259A"/>
    <w:rPr>
      <w:sz w:val="18"/>
      <w:szCs w:val="18"/>
    </w:rPr>
  </w:style>
  <w:style w:type="paragraph" w:styleId="a4">
    <w:name w:val="annotation text"/>
    <w:basedOn w:val="a"/>
    <w:semiHidden/>
    <w:rsid w:val="00CA259A"/>
  </w:style>
  <w:style w:type="paragraph" w:styleId="a5">
    <w:name w:val="annotation subject"/>
    <w:basedOn w:val="a4"/>
    <w:next w:val="a4"/>
    <w:semiHidden/>
    <w:rsid w:val="00CA259A"/>
    <w:rPr>
      <w:b/>
      <w:bCs/>
    </w:rPr>
  </w:style>
  <w:style w:type="paragraph" w:styleId="a6">
    <w:name w:val="Balloon Text"/>
    <w:basedOn w:val="a"/>
    <w:semiHidden/>
    <w:rsid w:val="00CA259A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E43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43E8A"/>
    <w:rPr>
      <w:kern w:val="2"/>
    </w:rPr>
  </w:style>
  <w:style w:type="paragraph" w:styleId="a9">
    <w:name w:val="footer"/>
    <w:basedOn w:val="a"/>
    <w:link w:val="aa"/>
    <w:rsid w:val="00E43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E43E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台灣首府大學休閒管理學系工讀守則</dc:title>
  <dc:creator>致遠管理學院</dc:creator>
  <cp:lastModifiedBy>user</cp:lastModifiedBy>
  <cp:revision>2</cp:revision>
  <dcterms:created xsi:type="dcterms:W3CDTF">2014-10-30T08:58:00Z</dcterms:created>
  <dcterms:modified xsi:type="dcterms:W3CDTF">2014-10-30T08:58:00Z</dcterms:modified>
</cp:coreProperties>
</file>