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2E" w:rsidRPr="005C49B6" w:rsidRDefault="0050445D" w:rsidP="006F73C8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台灣首府大學</w:t>
      </w:r>
      <w:r w:rsidR="00500DA3">
        <w:rPr>
          <w:rFonts w:ascii="標楷體" w:eastAsia="標楷體" w:hAnsi="標楷體" w:hint="eastAsia"/>
          <w:b/>
          <w:sz w:val="28"/>
          <w:szCs w:val="28"/>
        </w:rPr>
        <w:t>休閒管理學</w:t>
      </w:r>
      <w:r w:rsidR="0066542A">
        <w:rPr>
          <w:rFonts w:ascii="標楷體" w:eastAsia="標楷體" w:hAnsi="標楷體" w:hint="eastAsia"/>
          <w:b/>
          <w:sz w:val="28"/>
          <w:szCs w:val="28"/>
        </w:rPr>
        <w:t>系</w:t>
      </w:r>
      <w:r w:rsidR="00776C2E" w:rsidRPr="005C49B6">
        <w:rPr>
          <w:rFonts w:ascii="標楷體" w:eastAsia="標楷體" w:hAnsi="標楷體" w:hint="eastAsia"/>
          <w:b/>
          <w:sz w:val="28"/>
          <w:szCs w:val="28"/>
        </w:rPr>
        <w:t>組織</w:t>
      </w:r>
      <w:r w:rsidR="000D2F0A">
        <w:rPr>
          <w:rFonts w:ascii="標楷體" w:eastAsia="標楷體" w:hAnsi="標楷體" w:hint="eastAsia"/>
          <w:b/>
          <w:sz w:val="28"/>
          <w:szCs w:val="28"/>
        </w:rPr>
        <w:t>章</w:t>
      </w:r>
      <w:r w:rsidR="00776C2E" w:rsidRPr="005C49B6">
        <w:rPr>
          <w:rFonts w:ascii="標楷體" w:eastAsia="標楷體" w:hAnsi="標楷體" w:hint="eastAsia"/>
          <w:b/>
          <w:sz w:val="28"/>
          <w:szCs w:val="28"/>
        </w:rPr>
        <w:t>程</w:t>
      </w:r>
    </w:p>
    <w:p w:rsidR="00776C2E" w:rsidRDefault="00776C2E" w:rsidP="006F73C8">
      <w:pPr>
        <w:pStyle w:val="a3"/>
        <w:spacing w:line="0" w:lineRule="atLeast"/>
        <w:jc w:val="right"/>
        <w:rPr>
          <w:rFonts w:ascii="標楷體" w:eastAsia="標楷體" w:hAnsi="標楷體"/>
        </w:rPr>
      </w:pPr>
    </w:p>
    <w:p w:rsidR="00975657" w:rsidRDefault="00EB19B0" w:rsidP="005D1FF6">
      <w:pPr>
        <w:wordWrap w:val="0"/>
        <w:adjustRightInd w:val="0"/>
        <w:snapToGrid w:val="0"/>
        <w:ind w:firstLineChars="3020" w:firstLine="6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>民</w:t>
      </w:r>
      <w:r w:rsidR="00975657">
        <w:rPr>
          <w:rFonts w:eastAsia="標楷體"/>
          <w:sz w:val="20"/>
        </w:rPr>
        <w:t>9</w:t>
      </w:r>
      <w:r w:rsidR="00975657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.</w:t>
      </w:r>
      <w:r w:rsidR="00975657">
        <w:rPr>
          <w:rFonts w:eastAsia="標楷體"/>
          <w:sz w:val="20"/>
        </w:rPr>
        <w:t>0</w:t>
      </w:r>
      <w:r w:rsidR="00975657"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.</w:t>
      </w:r>
      <w:r w:rsidR="00975657">
        <w:rPr>
          <w:rFonts w:eastAsia="標楷體" w:hint="eastAsia"/>
          <w:sz w:val="20"/>
        </w:rPr>
        <w:t>15</w:t>
      </w:r>
      <w:r w:rsidR="00975657" w:rsidRPr="00CB3CAE">
        <w:rPr>
          <w:rFonts w:eastAsia="標楷體"/>
          <w:sz w:val="20"/>
        </w:rPr>
        <w:t xml:space="preserve">　</w:t>
      </w:r>
      <w:r w:rsidR="00975657" w:rsidRPr="00A112C2">
        <w:rPr>
          <w:rFonts w:eastAsia="標楷體"/>
          <w:sz w:val="20"/>
          <w:szCs w:val="20"/>
        </w:rPr>
        <w:t>系務會議修訂</w:t>
      </w:r>
      <w:r w:rsidR="00975657">
        <w:rPr>
          <w:rFonts w:eastAsia="標楷體" w:hint="eastAsia"/>
          <w:sz w:val="20"/>
          <w:szCs w:val="20"/>
        </w:rPr>
        <w:t>通過</w:t>
      </w:r>
    </w:p>
    <w:p w:rsidR="00D21E71" w:rsidRDefault="00D21E71" w:rsidP="005D1FF6">
      <w:pPr>
        <w:wordWrap w:val="0"/>
        <w:adjustRightInd w:val="0"/>
        <w:snapToGrid w:val="0"/>
        <w:ind w:firstLineChars="3020" w:firstLine="6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97.07.31  </w:t>
      </w:r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50445D" w:rsidRDefault="0050445D" w:rsidP="005D1FF6">
      <w:pPr>
        <w:wordWrap w:val="0"/>
        <w:adjustRightInd w:val="0"/>
        <w:snapToGrid w:val="0"/>
        <w:ind w:firstLineChars="3020" w:firstLine="6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100.01.03 </w:t>
      </w:r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015033" w:rsidRDefault="00015033" w:rsidP="005D1FF6">
      <w:pPr>
        <w:wordWrap w:val="0"/>
        <w:adjustRightInd w:val="0"/>
        <w:snapToGrid w:val="0"/>
        <w:ind w:firstLineChars="3020" w:firstLine="60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102.07.24 </w:t>
      </w:r>
      <w:r w:rsidRPr="00A112C2">
        <w:rPr>
          <w:rFonts w:eastAsia="標楷體"/>
          <w:sz w:val="20"/>
          <w:szCs w:val="20"/>
        </w:rPr>
        <w:t>系務會議修訂</w:t>
      </w:r>
      <w:r>
        <w:rPr>
          <w:rFonts w:eastAsia="標楷體" w:hint="eastAsia"/>
          <w:sz w:val="20"/>
          <w:szCs w:val="20"/>
        </w:rPr>
        <w:t>通過</w:t>
      </w:r>
    </w:p>
    <w:p w:rsidR="00776C2E" w:rsidRDefault="00776C2E" w:rsidP="006F73C8">
      <w:pPr>
        <w:spacing w:line="0" w:lineRule="atLeast"/>
        <w:jc w:val="center"/>
        <w:rPr>
          <w:rFonts w:ascii="標楷體" w:eastAsia="標楷體" w:hAnsi="標楷體"/>
        </w:rPr>
      </w:pPr>
    </w:p>
    <w:p w:rsidR="005C49B6" w:rsidRDefault="005C49B6" w:rsidP="006F73C8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第一條</w:t>
      </w:r>
      <w:r w:rsidR="00776C2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依據與宗旨：</w:t>
      </w:r>
    </w:p>
    <w:p w:rsidR="00776C2E" w:rsidRDefault="0050445D" w:rsidP="006F73C8">
      <w:pPr>
        <w:spacing w:line="0" w:lineRule="atLeast"/>
        <w:ind w:firstLin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台灣首府大學</w:t>
      </w:r>
      <w:r w:rsidR="00672026">
        <w:rPr>
          <w:rFonts w:ascii="標楷體" w:eastAsia="標楷體" w:hAnsi="標楷體" w:hint="eastAsia"/>
        </w:rPr>
        <w:t>休閒管理學</w:t>
      </w:r>
      <w:r w:rsidR="0066542A">
        <w:rPr>
          <w:rFonts w:ascii="標楷體" w:eastAsia="標楷體" w:hAnsi="標楷體" w:hint="eastAsia"/>
        </w:rPr>
        <w:t>系</w:t>
      </w:r>
      <w:r w:rsidR="00776C2E">
        <w:rPr>
          <w:rFonts w:ascii="標楷體" w:eastAsia="標楷體" w:hAnsi="標楷體" w:hint="eastAsia"/>
        </w:rPr>
        <w:t>（以下簡稱本系）為教學、研究及系務推動</w:t>
      </w:r>
      <w:r w:rsidR="006F73C8">
        <w:rPr>
          <w:rFonts w:ascii="標楷體" w:eastAsia="標楷體" w:hAnsi="標楷體" w:hint="eastAsia"/>
        </w:rPr>
        <w:t>等</w:t>
      </w:r>
      <w:r w:rsidR="000D2F0A">
        <w:rPr>
          <w:rFonts w:ascii="標楷體" w:eastAsia="標楷體" w:hAnsi="標楷體" w:hint="eastAsia"/>
        </w:rPr>
        <w:t>之制度化運作，特依據本校組織規章訂定本章</w:t>
      </w:r>
      <w:r w:rsidR="00776C2E">
        <w:rPr>
          <w:rFonts w:ascii="標楷體" w:eastAsia="標楷體" w:hAnsi="標楷體" w:hint="eastAsia"/>
        </w:rPr>
        <w:t>程。</w:t>
      </w:r>
    </w:p>
    <w:p w:rsidR="00776C2E" w:rsidRPr="006F73C8" w:rsidRDefault="00776C2E" w:rsidP="006F73C8">
      <w:pPr>
        <w:spacing w:line="0" w:lineRule="atLeast"/>
        <w:ind w:firstLineChars="100" w:firstLine="240"/>
        <w:rPr>
          <w:rFonts w:ascii="標楷體" w:eastAsia="標楷體" w:hAnsi="標楷體"/>
        </w:rPr>
      </w:pPr>
    </w:p>
    <w:p w:rsidR="00776C2E" w:rsidRDefault="006F73C8" w:rsidP="006F73C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第二條</w:t>
      </w:r>
      <w:r w:rsidR="00776C2E">
        <w:rPr>
          <w:rFonts w:ascii="標楷體" w:eastAsia="標楷體" w:hAnsi="標楷體" w:hint="eastAsia"/>
        </w:rPr>
        <w:t>、系主任</w:t>
      </w:r>
      <w:r>
        <w:rPr>
          <w:rFonts w:ascii="標楷體" w:eastAsia="標楷體" w:hAnsi="標楷體" w:hint="eastAsia"/>
        </w:rPr>
        <w:t>：</w:t>
      </w:r>
    </w:p>
    <w:p w:rsidR="00776C2E" w:rsidRDefault="00776C2E" w:rsidP="009C69B5">
      <w:pPr>
        <w:spacing w:line="0" w:lineRule="atLeast"/>
        <w:ind w:firstLineChars="225" w:firstLin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本系置系主任一人，綜理系務，對外代表本系。</w:t>
      </w:r>
    </w:p>
    <w:p w:rsidR="00776C2E" w:rsidRDefault="00776C2E" w:rsidP="006F73C8">
      <w:pPr>
        <w:spacing w:line="0" w:lineRule="atLeast"/>
        <w:ind w:firstLineChars="100" w:firstLine="240"/>
        <w:rPr>
          <w:rFonts w:ascii="標楷體" w:eastAsia="標楷體" w:hAnsi="標楷體"/>
        </w:rPr>
      </w:pPr>
    </w:p>
    <w:p w:rsidR="006F73C8" w:rsidRDefault="006F73C8" w:rsidP="006F73C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第三條</w:t>
      </w:r>
      <w:r w:rsidR="00776C2E">
        <w:rPr>
          <w:rFonts w:ascii="標楷體" w:eastAsia="標楷體" w:hAnsi="標楷體" w:hint="eastAsia"/>
        </w:rPr>
        <w:t>、系務會議</w:t>
      </w:r>
      <w:r>
        <w:rPr>
          <w:rFonts w:ascii="標楷體" w:eastAsia="標楷體" w:hAnsi="標楷體" w:hint="eastAsia"/>
        </w:rPr>
        <w:t>：</w:t>
      </w:r>
    </w:p>
    <w:p w:rsidR="00776C2E" w:rsidRDefault="00776C2E" w:rsidP="006F73C8">
      <w:pPr>
        <w:spacing w:line="0" w:lineRule="atLeas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本系設系務會議，為本系最高決策會議。</w:t>
      </w:r>
      <w:r w:rsidR="009C69B5">
        <w:rPr>
          <w:rFonts w:ascii="標楷體" w:eastAsia="標楷體" w:hAnsi="標楷體" w:hint="eastAsia"/>
        </w:rPr>
        <w:t>其組織辦法另訂之。</w:t>
      </w:r>
    </w:p>
    <w:p w:rsidR="00776C2E" w:rsidRPr="006F73C8" w:rsidRDefault="00776C2E" w:rsidP="006F73C8">
      <w:pPr>
        <w:spacing w:line="0" w:lineRule="atLeast"/>
        <w:ind w:left="240" w:hangingChars="100" w:hanging="240"/>
        <w:rPr>
          <w:rFonts w:ascii="標楷體" w:eastAsia="標楷體" w:hAnsi="標楷體"/>
        </w:rPr>
      </w:pPr>
    </w:p>
    <w:p w:rsidR="00776C2E" w:rsidRDefault="006F73C8" w:rsidP="006F73C8">
      <w:pPr>
        <w:spacing w:line="0" w:lineRule="atLeas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第四條、系組織</w:t>
      </w:r>
      <w:r w:rsidR="00776C2E">
        <w:rPr>
          <w:rFonts w:ascii="標楷體" w:eastAsia="標楷體" w:hAnsi="標楷體" w:hint="eastAsia"/>
        </w:rPr>
        <w:t>委員會</w:t>
      </w:r>
      <w:r>
        <w:rPr>
          <w:rFonts w:ascii="標楷體" w:eastAsia="標楷體" w:hAnsi="標楷體" w:hint="eastAsia"/>
        </w:rPr>
        <w:t>：</w:t>
      </w:r>
    </w:p>
    <w:p w:rsidR="00776C2E" w:rsidRDefault="006F73C8" w:rsidP="006F73C8">
      <w:pPr>
        <w:spacing w:line="0" w:lineRule="atLeast"/>
        <w:ind w:leftChars="233" w:left="1034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76C2E">
        <w:rPr>
          <w:rFonts w:ascii="標楷體" w:eastAsia="標楷體" w:hAnsi="標楷體" w:hint="eastAsia"/>
        </w:rPr>
        <w:t>為推動本系發展與系務運作，在系務會議之下，設</w:t>
      </w:r>
      <w:r>
        <w:rPr>
          <w:rFonts w:ascii="標楷體" w:eastAsia="標楷體" w:hAnsi="標楷體" w:hint="eastAsia"/>
        </w:rPr>
        <w:t>立常設委員會，包括：</w:t>
      </w:r>
      <w:r w:rsidR="00776C2E">
        <w:rPr>
          <w:rFonts w:ascii="標楷體" w:eastAsia="標楷體" w:hAnsi="標楷體" w:hint="eastAsia"/>
        </w:rPr>
        <w:t>教師評審委員會、課程規劃委員會</w:t>
      </w:r>
      <w:r w:rsidR="007E2365">
        <w:rPr>
          <w:rFonts w:ascii="標楷體" w:eastAsia="標楷體" w:hAnsi="標楷體" w:hint="eastAsia"/>
        </w:rPr>
        <w:t>、學術委員會、學生校外實習</w:t>
      </w:r>
      <w:r w:rsidR="00E63A7E">
        <w:rPr>
          <w:rFonts w:ascii="標楷體" w:eastAsia="標楷體" w:hAnsi="標楷體" w:hint="eastAsia"/>
        </w:rPr>
        <w:t>暨就業輔導</w:t>
      </w:r>
      <w:r w:rsidR="007E2365">
        <w:rPr>
          <w:rFonts w:ascii="標楷體" w:eastAsia="標楷體" w:hAnsi="標楷體" w:hint="eastAsia"/>
        </w:rPr>
        <w:t>委員會</w:t>
      </w:r>
      <w:r w:rsidR="009C69B5">
        <w:rPr>
          <w:rFonts w:ascii="標楷體" w:eastAsia="標楷體" w:hAnsi="標楷體" w:hint="eastAsia"/>
        </w:rPr>
        <w:t>及學生事務暨輔導委員會</w:t>
      </w:r>
      <w:r w:rsidR="00776C2E">
        <w:rPr>
          <w:rFonts w:ascii="標楷體" w:eastAsia="標楷體" w:hAnsi="標楷體" w:hint="eastAsia"/>
        </w:rPr>
        <w:t>。</w:t>
      </w:r>
    </w:p>
    <w:p w:rsidR="006F73C8" w:rsidRDefault="006F73C8" w:rsidP="00FC5232">
      <w:pPr>
        <w:spacing w:line="0" w:lineRule="atLeast"/>
        <w:ind w:leftChars="233" w:left="1034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二、除常設委員會外，</w:t>
      </w:r>
      <w:r w:rsidR="00776C2E">
        <w:rPr>
          <w:rFonts w:ascii="標楷體" w:eastAsia="標楷體" w:hAnsi="標楷體" w:hint="eastAsia"/>
        </w:rPr>
        <w:t>若有系務暫時性之需要，得由系務會議推舉、或經系務會議授權由系主任諮請，成立臨時編組之委員會。</w:t>
      </w:r>
    </w:p>
    <w:p w:rsidR="00776C2E" w:rsidRDefault="00BB488F" w:rsidP="00BB488F">
      <w:pPr>
        <w:spacing w:line="0" w:lineRule="atLeast"/>
        <w:ind w:leftChars="250" w:left="10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三、各委員會之工作內容、組織與執行方式，其組織</w:t>
      </w:r>
      <w:r w:rsidR="009C69B5">
        <w:rPr>
          <w:rFonts w:ascii="標楷體" w:eastAsia="標楷體" w:hAnsi="標楷體" w:hint="eastAsia"/>
        </w:rPr>
        <w:t>辦法</w:t>
      </w:r>
      <w:r>
        <w:rPr>
          <w:rFonts w:ascii="標楷體" w:eastAsia="標楷體" w:hAnsi="標楷體" w:hint="eastAsia"/>
        </w:rPr>
        <w:t>另訂之。</w:t>
      </w:r>
    </w:p>
    <w:p w:rsidR="00776C2E" w:rsidRDefault="00776C2E" w:rsidP="006F73C8">
      <w:pPr>
        <w:spacing w:line="0" w:lineRule="atLeast"/>
        <w:ind w:firstLineChars="100" w:firstLine="240"/>
        <w:rPr>
          <w:rFonts w:ascii="標楷體" w:eastAsia="標楷體" w:hAnsi="標楷體"/>
        </w:rPr>
      </w:pPr>
    </w:p>
    <w:p w:rsidR="00776C2E" w:rsidRDefault="00BB488F" w:rsidP="00BB488F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第五條、</w:t>
      </w:r>
      <w:r w:rsidR="00776C2E">
        <w:rPr>
          <w:rFonts w:ascii="標楷體" w:eastAsia="標楷體" w:hAnsi="標楷體" w:hint="eastAsia"/>
        </w:rPr>
        <w:t>委員會與系務會議</w:t>
      </w:r>
    </w:p>
    <w:p w:rsidR="00776C2E" w:rsidRDefault="00BB488F" w:rsidP="00BB488F">
      <w:pPr>
        <w:spacing w:line="0" w:lineRule="atLeast"/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76C2E">
        <w:rPr>
          <w:rFonts w:ascii="標楷體" w:eastAsia="標楷體" w:hAnsi="標楷體" w:hint="eastAsia"/>
        </w:rPr>
        <w:t>各委</w:t>
      </w:r>
      <w:r w:rsidR="009C69B5">
        <w:rPr>
          <w:rFonts w:ascii="標楷體" w:eastAsia="標楷體" w:hAnsi="標楷體" w:hint="eastAsia"/>
        </w:rPr>
        <w:t>員</w:t>
      </w:r>
      <w:r w:rsidR="00776C2E">
        <w:rPr>
          <w:rFonts w:ascii="標楷體" w:eastAsia="標楷體" w:hAnsi="標楷體" w:hint="eastAsia"/>
        </w:rPr>
        <w:t>會之決議均需提交系務會議，經系務會議決議確認後實施。</w:t>
      </w:r>
    </w:p>
    <w:p w:rsidR="00776C2E" w:rsidRDefault="00BB488F" w:rsidP="00BB488F">
      <w:pPr>
        <w:spacing w:line="0" w:lineRule="atLeast"/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776C2E">
        <w:rPr>
          <w:rFonts w:ascii="標楷體" w:eastAsia="標楷體" w:hAnsi="標楷體" w:hint="eastAsia"/>
        </w:rPr>
        <w:t>各委員會召集人應於系務會議報告或說明該委員會之提案。</w:t>
      </w:r>
    </w:p>
    <w:p w:rsidR="00776C2E" w:rsidRDefault="009C69B5" w:rsidP="00BB488F">
      <w:pPr>
        <w:spacing w:line="0" w:lineRule="atLeast"/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三、系務會議時各委員會召集人應做工作報告，</w:t>
      </w:r>
      <w:r w:rsidR="00776C2E">
        <w:rPr>
          <w:rFonts w:ascii="標楷體" w:eastAsia="標楷體" w:hAnsi="標楷體" w:hint="eastAsia"/>
        </w:rPr>
        <w:t xml:space="preserve">各委員會會議紀錄須送系辦公室建檔備查。 </w:t>
      </w:r>
    </w:p>
    <w:p w:rsidR="00776C2E" w:rsidRDefault="00776C2E" w:rsidP="006F73C8">
      <w:pPr>
        <w:spacing w:line="0" w:lineRule="atLeast"/>
        <w:rPr>
          <w:rFonts w:ascii="標楷體" w:eastAsia="標楷體" w:hAnsi="標楷體"/>
        </w:rPr>
      </w:pPr>
    </w:p>
    <w:p w:rsidR="00BB488F" w:rsidRDefault="00BB488F" w:rsidP="00BB488F">
      <w:pPr>
        <w:spacing w:line="0" w:lineRule="atLeast"/>
        <w:rPr>
          <w:rFonts w:eastAsia="標楷體"/>
        </w:rPr>
      </w:pPr>
      <w:r>
        <w:rPr>
          <w:rFonts w:eastAsia="標楷體"/>
        </w:rPr>
        <w:t>第</w:t>
      </w:r>
      <w:r>
        <w:rPr>
          <w:rFonts w:eastAsia="標楷體" w:hint="eastAsia"/>
        </w:rPr>
        <w:t>六</w:t>
      </w:r>
      <w:r w:rsidRPr="00A112C2">
        <w:rPr>
          <w:rFonts w:eastAsia="標楷體"/>
        </w:rPr>
        <w:t>條、實施與修改</w:t>
      </w:r>
    </w:p>
    <w:p w:rsidR="00776C2E" w:rsidRDefault="00776C2E" w:rsidP="00BB488F">
      <w:pPr>
        <w:spacing w:line="0" w:lineRule="atLeast"/>
        <w:ind w:firstLineChars="225" w:firstLin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9C69B5">
        <w:rPr>
          <w:rFonts w:ascii="標楷體" w:eastAsia="標楷體" w:hAnsi="標楷體" w:hint="eastAsia"/>
        </w:rPr>
        <w:t>章程</w:t>
      </w:r>
      <w:r>
        <w:rPr>
          <w:rFonts w:ascii="標楷體" w:eastAsia="標楷體" w:hAnsi="標楷體" w:hint="eastAsia"/>
        </w:rPr>
        <w:t>經系務會議通過後實施，修正時亦同</w:t>
      </w:r>
    </w:p>
    <w:p w:rsidR="00776C2E" w:rsidRDefault="00776C2E" w:rsidP="006F73C8">
      <w:pPr>
        <w:spacing w:line="0" w:lineRule="atLeast"/>
        <w:rPr>
          <w:rFonts w:ascii="標楷體" w:eastAsia="標楷體" w:hAnsi="標楷體"/>
        </w:rPr>
      </w:pPr>
    </w:p>
    <w:p w:rsidR="00776C2E" w:rsidRDefault="00776C2E" w:rsidP="006F73C8">
      <w:pPr>
        <w:spacing w:line="0" w:lineRule="atLeast"/>
        <w:rPr>
          <w:rFonts w:ascii="標楷體" w:eastAsia="標楷體" w:hAnsi="標楷體"/>
        </w:rPr>
      </w:pPr>
    </w:p>
    <w:p w:rsidR="00776C2E" w:rsidRPr="00776C2E" w:rsidRDefault="00776C2E" w:rsidP="006F73C8"/>
    <w:sectPr w:rsidR="00776C2E" w:rsidRPr="00776C2E" w:rsidSect="005C4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30" w:rsidRDefault="00905F30" w:rsidP="0050445D">
      <w:r>
        <w:separator/>
      </w:r>
    </w:p>
  </w:endnote>
  <w:endnote w:type="continuationSeparator" w:id="0">
    <w:p w:rsidR="00905F30" w:rsidRDefault="00905F30" w:rsidP="005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30" w:rsidRDefault="00905F30" w:rsidP="0050445D">
      <w:r>
        <w:separator/>
      </w:r>
    </w:p>
  </w:footnote>
  <w:footnote w:type="continuationSeparator" w:id="0">
    <w:p w:rsidR="00905F30" w:rsidRDefault="00905F30" w:rsidP="0050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6F4E"/>
    <w:multiLevelType w:val="hybridMultilevel"/>
    <w:tmpl w:val="29D07C02"/>
    <w:lvl w:ilvl="0" w:tplc="735CE93C">
      <w:start w:val="1"/>
      <w:numFmt w:val="decimal"/>
      <w:lvlText w:val="%1、"/>
      <w:lvlJc w:val="left"/>
      <w:pPr>
        <w:tabs>
          <w:tab w:val="num" w:pos="1576"/>
        </w:tabs>
        <w:ind w:left="157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6"/>
        </w:tabs>
        <w:ind w:left="21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6"/>
        </w:tabs>
        <w:ind w:left="26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6"/>
        </w:tabs>
        <w:ind w:left="31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6"/>
        </w:tabs>
        <w:ind w:left="3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6"/>
        </w:tabs>
        <w:ind w:left="4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6"/>
        </w:tabs>
        <w:ind w:left="50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480"/>
      </w:pPr>
    </w:lvl>
  </w:abstractNum>
  <w:abstractNum w:abstractNumId="1">
    <w:nsid w:val="7D4D37EC"/>
    <w:multiLevelType w:val="hybridMultilevel"/>
    <w:tmpl w:val="460A5512"/>
    <w:lvl w:ilvl="0" w:tplc="82AEC2FE">
      <w:start w:val="1"/>
      <w:numFmt w:val="decimal"/>
      <w:lvlText w:val="%1、"/>
      <w:lvlJc w:val="left"/>
      <w:pPr>
        <w:tabs>
          <w:tab w:val="num" w:pos="1576"/>
        </w:tabs>
        <w:ind w:left="157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6"/>
        </w:tabs>
        <w:ind w:left="21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6"/>
        </w:tabs>
        <w:ind w:left="26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6"/>
        </w:tabs>
        <w:ind w:left="31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6"/>
        </w:tabs>
        <w:ind w:left="3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6"/>
        </w:tabs>
        <w:ind w:left="4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6"/>
        </w:tabs>
        <w:ind w:left="50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480"/>
      </w:pPr>
    </w:lvl>
  </w:abstractNum>
  <w:abstractNum w:abstractNumId="2">
    <w:nsid w:val="7F6E7041"/>
    <w:multiLevelType w:val="hybridMultilevel"/>
    <w:tmpl w:val="9C7A9098"/>
    <w:lvl w:ilvl="0" w:tplc="E800CB24">
      <w:start w:val="1"/>
      <w:numFmt w:val="decimal"/>
      <w:lvlText w:val="%1、"/>
      <w:lvlJc w:val="left"/>
      <w:pPr>
        <w:tabs>
          <w:tab w:val="num" w:pos="1576"/>
        </w:tabs>
        <w:ind w:left="157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6"/>
        </w:tabs>
        <w:ind w:left="21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6"/>
        </w:tabs>
        <w:ind w:left="26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6"/>
        </w:tabs>
        <w:ind w:left="31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6"/>
        </w:tabs>
        <w:ind w:left="3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6"/>
        </w:tabs>
        <w:ind w:left="4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6"/>
        </w:tabs>
        <w:ind w:left="50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6"/>
        </w:tabs>
        <w:ind w:left="5536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C2E"/>
    <w:rsid w:val="00015033"/>
    <w:rsid w:val="000D2F0A"/>
    <w:rsid w:val="001079D0"/>
    <w:rsid w:val="00137BEA"/>
    <w:rsid w:val="00284B3D"/>
    <w:rsid w:val="0032623B"/>
    <w:rsid w:val="00345925"/>
    <w:rsid w:val="004044CE"/>
    <w:rsid w:val="00500DA3"/>
    <w:rsid w:val="0050445D"/>
    <w:rsid w:val="00510308"/>
    <w:rsid w:val="005C49B6"/>
    <w:rsid w:val="005D1FF6"/>
    <w:rsid w:val="0066542A"/>
    <w:rsid w:val="00672026"/>
    <w:rsid w:val="006F0011"/>
    <w:rsid w:val="006F73C8"/>
    <w:rsid w:val="00703D1C"/>
    <w:rsid w:val="00731D86"/>
    <w:rsid w:val="00776C2E"/>
    <w:rsid w:val="007E2365"/>
    <w:rsid w:val="00812942"/>
    <w:rsid w:val="008A456E"/>
    <w:rsid w:val="00905F30"/>
    <w:rsid w:val="009104D6"/>
    <w:rsid w:val="00975657"/>
    <w:rsid w:val="009C69B5"/>
    <w:rsid w:val="00A86042"/>
    <w:rsid w:val="00BB488F"/>
    <w:rsid w:val="00C81EA2"/>
    <w:rsid w:val="00D21E71"/>
    <w:rsid w:val="00D814D7"/>
    <w:rsid w:val="00DF11B2"/>
    <w:rsid w:val="00E63A7E"/>
    <w:rsid w:val="00EB19B0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C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76C2E"/>
    <w:rPr>
      <w:rFonts w:ascii="細明體" w:eastAsia="細明體" w:hAnsi="Courier New" w:cs="Courier New"/>
    </w:rPr>
  </w:style>
  <w:style w:type="paragraph" w:styleId="a4">
    <w:name w:val="header"/>
    <w:basedOn w:val="a"/>
    <w:link w:val="a5"/>
    <w:rsid w:val="00504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445D"/>
    <w:rPr>
      <w:kern w:val="2"/>
    </w:rPr>
  </w:style>
  <w:style w:type="paragraph" w:styleId="a6">
    <w:name w:val="footer"/>
    <w:basedOn w:val="a"/>
    <w:link w:val="a7"/>
    <w:rsid w:val="00504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44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Company>group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國立成功大學台灣文學系組織規程及實施要點</dc:title>
  <dc:creator>user</dc:creator>
  <cp:lastModifiedBy>user</cp:lastModifiedBy>
  <cp:revision>2</cp:revision>
  <dcterms:created xsi:type="dcterms:W3CDTF">2014-10-30T08:15:00Z</dcterms:created>
  <dcterms:modified xsi:type="dcterms:W3CDTF">2014-10-30T08:15:00Z</dcterms:modified>
</cp:coreProperties>
</file>